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7472D575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375564">
        <w:rPr>
          <w:sz w:val="28"/>
        </w:rPr>
        <w:t>05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375564">
        <w:rPr>
          <w:sz w:val="28"/>
        </w:rPr>
        <w:t>148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7C2AAB80" w14:textId="77777777" w:rsidR="00866362" w:rsidRDefault="00866362" w:rsidP="00CB0FC5">
      <w:pPr>
        <w:pStyle w:val="20"/>
        <w:tabs>
          <w:tab w:val="left" w:pos="2700"/>
          <w:tab w:val="left" w:pos="30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                                                             Белокалитвинского района от 10.03.2010 № 334</w:t>
      </w:r>
    </w:p>
    <w:p w14:paraId="0C023F9F" w14:textId="77777777" w:rsidR="00866362" w:rsidRDefault="00866362" w:rsidP="00866362">
      <w:pPr>
        <w:pStyle w:val="20"/>
        <w:tabs>
          <w:tab w:val="left" w:pos="2700"/>
          <w:tab w:val="left" w:pos="3060"/>
        </w:tabs>
        <w:spacing w:line="240" w:lineRule="auto"/>
        <w:ind w:firstLine="720"/>
        <w:jc w:val="center"/>
        <w:rPr>
          <w:b/>
          <w:sz w:val="28"/>
        </w:rPr>
      </w:pPr>
    </w:p>
    <w:p w14:paraId="4D4F5C73" w14:textId="77777777" w:rsidR="00866362" w:rsidRDefault="00866362" w:rsidP="00CB0FC5">
      <w:pPr>
        <w:pStyle w:val="20"/>
        <w:spacing w:after="0" w:line="240" w:lineRule="auto"/>
        <w:ind w:firstLine="709"/>
        <w:jc w:val="both"/>
        <w:rPr>
          <w:b/>
          <w:sz w:val="28"/>
        </w:rPr>
      </w:pPr>
      <w:r>
        <w:rPr>
          <w:sz w:val="28"/>
        </w:rPr>
        <w:t>На основании постановления Правительства Российской Федерации             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реконструкции, садового дома жилым домом и жилого дома садовым домом», постановления Правительства Российской Федерации от 09.07.2016 № 649 «О мерах по приспособлению жилых помещений и общего имущества в многоквартирных домах</w:t>
      </w:r>
      <w:r>
        <w:rPr>
          <w:b/>
          <w:color w:val="22272F"/>
          <w:sz w:val="30"/>
          <w:highlight w:val="white"/>
        </w:rPr>
        <w:t xml:space="preserve">  </w:t>
      </w:r>
      <w:r>
        <w:rPr>
          <w:color w:val="22272F"/>
          <w:sz w:val="28"/>
          <w:highlight w:val="white"/>
        </w:rPr>
        <w:t>с учетом потребностей инвалидов</w:t>
      </w:r>
      <w:r>
        <w:rPr>
          <w:sz w:val="28"/>
        </w:rPr>
        <w:t xml:space="preserve">», в соответствии с постановление Правительства Российской Федерации от 20.09.2023 №1535, Администрация Белокалитвинского района    </w:t>
      </w:r>
      <w:r>
        <w:rPr>
          <w:b/>
          <w:sz w:val="28"/>
        </w:rPr>
        <w:t>п о с т а н о в л я е т :</w:t>
      </w:r>
    </w:p>
    <w:p w14:paraId="4EBA07BD" w14:textId="77777777" w:rsidR="00CB0FC5" w:rsidRDefault="00CB0FC5" w:rsidP="00CB0FC5">
      <w:pPr>
        <w:pStyle w:val="20"/>
        <w:spacing w:after="0" w:line="240" w:lineRule="auto"/>
        <w:ind w:firstLine="709"/>
        <w:jc w:val="both"/>
        <w:rPr>
          <w:sz w:val="28"/>
        </w:rPr>
      </w:pPr>
    </w:p>
    <w:p w14:paraId="789A8FA0" w14:textId="77777777" w:rsidR="00866362" w:rsidRDefault="00866362" w:rsidP="00CB0FC5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Белокалитвинского района от 10.03.2010 № 334 «Об утверждении Положения о межведомственной комиссии при Администрации Белокалитвинского района по обследованию объектов капитального строительства и ее состава», изложив:</w:t>
      </w:r>
    </w:p>
    <w:p w14:paraId="7127518E" w14:textId="4CAFF9AD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CB0FC5">
        <w:rPr>
          <w:sz w:val="28"/>
        </w:rPr>
        <w:t>.</w:t>
      </w:r>
      <w:r>
        <w:rPr>
          <w:sz w:val="28"/>
        </w:rPr>
        <w:t xml:space="preserve">  приложение №</w:t>
      </w:r>
      <w:r w:rsidR="00CB0FC5">
        <w:rPr>
          <w:sz w:val="28"/>
        </w:rPr>
        <w:t xml:space="preserve"> </w:t>
      </w:r>
      <w:r>
        <w:rPr>
          <w:sz w:val="28"/>
        </w:rPr>
        <w:t>1 «Положение 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реконструкции», согласно приложению № 1 к настоящему</w:t>
      </w:r>
      <w:r w:rsidR="00CB0FC5">
        <w:rPr>
          <w:sz w:val="28"/>
        </w:rPr>
        <w:t> </w:t>
      </w:r>
      <w:r>
        <w:rPr>
          <w:sz w:val="28"/>
        </w:rPr>
        <w:t>постановлению.</w:t>
      </w:r>
      <w:r>
        <w:rPr>
          <w:rFonts w:ascii="Arial" w:hAnsi="Arial"/>
          <w:color w:val="444444"/>
        </w:rPr>
        <w:br/>
      </w:r>
      <w:r w:rsidR="00CB0FC5">
        <w:rPr>
          <w:sz w:val="28"/>
        </w:rPr>
        <w:t xml:space="preserve">          </w:t>
      </w:r>
      <w:r>
        <w:rPr>
          <w:sz w:val="28"/>
        </w:rPr>
        <w:t>1.2</w:t>
      </w:r>
      <w:r w:rsidR="00CB0FC5">
        <w:rPr>
          <w:sz w:val="28"/>
        </w:rPr>
        <w:t>.</w:t>
      </w:r>
      <w:r>
        <w:rPr>
          <w:sz w:val="28"/>
        </w:rPr>
        <w:t xml:space="preserve">  приложение №</w:t>
      </w:r>
      <w:r w:rsidR="00CB0FC5">
        <w:rPr>
          <w:sz w:val="28"/>
        </w:rPr>
        <w:t xml:space="preserve"> </w:t>
      </w:r>
      <w:r>
        <w:rPr>
          <w:sz w:val="28"/>
        </w:rPr>
        <w:t>2 «Состав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реконструкции», согласно приложению № 2 к настоящему постановлению</w:t>
      </w:r>
      <w:r>
        <w:rPr>
          <w:sz w:val="28"/>
        </w:rPr>
        <w:br/>
      </w:r>
      <w:r>
        <w:rPr>
          <w:sz w:val="28"/>
        </w:rPr>
        <w:tab/>
        <w:t>2. Постановление вступает в силу после его официального опубликования.</w:t>
      </w:r>
    </w:p>
    <w:p w14:paraId="0C70A97A" w14:textId="77777777" w:rsidR="00866362" w:rsidRDefault="00866362" w:rsidP="00CB0FC5">
      <w:pPr>
        <w:ind w:firstLine="709"/>
        <w:jc w:val="both"/>
        <w:rPr>
          <w:sz w:val="28"/>
        </w:rPr>
      </w:pPr>
    </w:p>
    <w:p w14:paraId="59226E95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Контроль за исполнением настоящего постановления возложить на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5AD9B638" w14:textId="77777777" w:rsidR="005A2D86" w:rsidRPr="005A2D86" w:rsidRDefault="005A2D86" w:rsidP="00CB0FC5">
      <w:pPr>
        <w:ind w:firstLine="709"/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CB0FC5" w:rsidRDefault="00872883" w:rsidP="00872883">
      <w:pPr>
        <w:rPr>
          <w:color w:val="FFFFFF" w:themeColor="background1"/>
          <w:sz w:val="28"/>
        </w:rPr>
      </w:pPr>
      <w:r w:rsidRPr="00CB0FC5">
        <w:rPr>
          <w:color w:val="FFFFFF" w:themeColor="background1"/>
          <w:sz w:val="28"/>
        </w:rPr>
        <w:t>Верно:</w:t>
      </w:r>
    </w:p>
    <w:p w14:paraId="06CD959A" w14:textId="3AADDEC1" w:rsidR="00FC5FB5" w:rsidRPr="00CB0FC5" w:rsidRDefault="00EA0E19" w:rsidP="00835273">
      <w:pPr>
        <w:rPr>
          <w:color w:val="FFFFFF" w:themeColor="background1"/>
          <w:sz w:val="28"/>
        </w:rPr>
      </w:pPr>
      <w:r w:rsidRPr="00CB0FC5">
        <w:rPr>
          <w:color w:val="FFFFFF" w:themeColor="background1"/>
          <w:sz w:val="28"/>
        </w:rPr>
        <w:t>З</w:t>
      </w:r>
      <w:r w:rsidR="00FC5FB5" w:rsidRPr="00CB0FC5">
        <w:rPr>
          <w:color w:val="FFFFFF" w:themeColor="background1"/>
          <w:sz w:val="28"/>
        </w:rPr>
        <w:t>аместител</w:t>
      </w:r>
      <w:r w:rsidRPr="00CB0FC5">
        <w:rPr>
          <w:color w:val="FFFFFF" w:themeColor="background1"/>
          <w:sz w:val="28"/>
        </w:rPr>
        <w:t>ь</w:t>
      </w:r>
      <w:r w:rsidR="00FC5FB5" w:rsidRPr="00CB0FC5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CB0FC5" w:rsidRDefault="00FC5FB5" w:rsidP="00835273">
      <w:pPr>
        <w:rPr>
          <w:color w:val="FFFFFF" w:themeColor="background1"/>
          <w:sz w:val="28"/>
        </w:rPr>
      </w:pPr>
      <w:r w:rsidRPr="00CB0FC5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CB0FC5" w:rsidRDefault="00FC5FB5" w:rsidP="00835273">
      <w:pPr>
        <w:rPr>
          <w:color w:val="FFFFFF" w:themeColor="background1"/>
          <w:sz w:val="28"/>
        </w:rPr>
      </w:pPr>
      <w:r w:rsidRPr="00CB0FC5">
        <w:rPr>
          <w:color w:val="FFFFFF" w:themeColor="background1"/>
          <w:sz w:val="28"/>
        </w:rPr>
        <w:t>по организационной и кадровой работе</w:t>
      </w:r>
      <w:r w:rsidR="00F4755E" w:rsidRPr="00CB0FC5">
        <w:rPr>
          <w:color w:val="FFFFFF" w:themeColor="background1"/>
          <w:sz w:val="28"/>
        </w:rPr>
        <w:tab/>
      </w:r>
      <w:r w:rsidR="00F4755E" w:rsidRPr="00CB0FC5">
        <w:rPr>
          <w:color w:val="FFFFFF" w:themeColor="background1"/>
          <w:sz w:val="28"/>
        </w:rPr>
        <w:tab/>
      </w:r>
      <w:r w:rsidR="00F4755E" w:rsidRPr="00CB0FC5">
        <w:rPr>
          <w:color w:val="FFFFFF" w:themeColor="background1"/>
          <w:sz w:val="28"/>
        </w:rPr>
        <w:tab/>
      </w:r>
      <w:r w:rsidR="00DB5052" w:rsidRPr="00CB0FC5">
        <w:rPr>
          <w:color w:val="FFFFFF" w:themeColor="background1"/>
          <w:sz w:val="28"/>
        </w:rPr>
        <w:tab/>
      </w:r>
      <w:r w:rsidR="00EA0E19" w:rsidRPr="00CB0FC5">
        <w:rPr>
          <w:color w:val="FFFFFF" w:themeColor="background1"/>
          <w:sz w:val="28"/>
        </w:rPr>
        <w:t>Л.Г. Василенко</w:t>
      </w:r>
    </w:p>
    <w:p w14:paraId="63341275" w14:textId="77777777" w:rsidR="00866362" w:rsidRDefault="00866362" w:rsidP="00835273">
      <w:pPr>
        <w:rPr>
          <w:sz w:val="28"/>
        </w:rPr>
      </w:pPr>
    </w:p>
    <w:p w14:paraId="792F8BE1" w14:textId="77777777" w:rsidR="00866362" w:rsidRDefault="00866362" w:rsidP="00835273">
      <w:pPr>
        <w:rPr>
          <w:sz w:val="28"/>
          <w:szCs w:val="28"/>
        </w:rPr>
        <w:sectPr w:rsidR="00866362" w:rsidSect="00E95C4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30162FAD" w14:textId="510018A5" w:rsidR="00866362" w:rsidRPr="00CB0FC5" w:rsidRDefault="00866362" w:rsidP="00866362">
      <w:pPr>
        <w:jc w:val="right"/>
        <w:rPr>
          <w:sz w:val="28"/>
          <w:szCs w:val="28"/>
        </w:rPr>
      </w:pPr>
      <w:r w:rsidRPr="00CB0FC5">
        <w:rPr>
          <w:color w:val="000000"/>
          <w:sz w:val="28"/>
          <w:szCs w:val="28"/>
        </w:rPr>
        <w:lastRenderedPageBreak/>
        <w:t>Приложение №</w:t>
      </w:r>
      <w:r w:rsidR="00CB0FC5">
        <w:rPr>
          <w:color w:val="000000"/>
          <w:sz w:val="28"/>
          <w:szCs w:val="28"/>
        </w:rPr>
        <w:t xml:space="preserve"> </w:t>
      </w:r>
      <w:r w:rsidRPr="00CB0FC5">
        <w:rPr>
          <w:color w:val="000000"/>
          <w:sz w:val="28"/>
          <w:szCs w:val="28"/>
        </w:rPr>
        <w:t>1</w:t>
      </w:r>
    </w:p>
    <w:p w14:paraId="1D687519" w14:textId="77777777" w:rsidR="00CB0FC5" w:rsidRDefault="00866362" w:rsidP="00866362">
      <w:pPr>
        <w:jc w:val="right"/>
        <w:rPr>
          <w:color w:val="000000"/>
          <w:sz w:val="28"/>
          <w:szCs w:val="28"/>
        </w:rPr>
      </w:pPr>
      <w:r w:rsidRPr="00CB0FC5">
        <w:rPr>
          <w:color w:val="000000"/>
          <w:sz w:val="28"/>
          <w:szCs w:val="28"/>
        </w:rPr>
        <w:t xml:space="preserve">                                                                              к постановлению</w:t>
      </w:r>
    </w:p>
    <w:p w14:paraId="5E2FB9EA" w14:textId="3A448AB9" w:rsidR="00866362" w:rsidRPr="00CB0FC5" w:rsidRDefault="00866362" w:rsidP="00866362">
      <w:pPr>
        <w:jc w:val="right"/>
        <w:rPr>
          <w:sz w:val="28"/>
          <w:szCs w:val="28"/>
        </w:rPr>
      </w:pPr>
      <w:r w:rsidRPr="00CB0FC5">
        <w:rPr>
          <w:color w:val="000000"/>
          <w:sz w:val="28"/>
          <w:szCs w:val="28"/>
        </w:rPr>
        <w:t>Администрации</w:t>
      </w:r>
    </w:p>
    <w:p w14:paraId="67FC3D71" w14:textId="5F6BA3AC" w:rsidR="00866362" w:rsidRPr="00CB0FC5" w:rsidRDefault="00866362" w:rsidP="00866362">
      <w:pPr>
        <w:jc w:val="right"/>
        <w:rPr>
          <w:sz w:val="28"/>
          <w:szCs w:val="28"/>
        </w:rPr>
      </w:pPr>
      <w:r w:rsidRPr="00CB0FC5">
        <w:rPr>
          <w:color w:val="000000"/>
          <w:sz w:val="28"/>
          <w:szCs w:val="28"/>
        </w:rPr>
        <w:t xml:space="preserve">                                                                                           Белокалитвинского</w:t>
      </w:r>
      <w:r w:rsidR="00CB0FC5">
        <w:rPr>
          <w:color w:val="000000"/>
          <w:sz w:val="28"/>
          <w:szCs w:val="28"/>
        </w:rPr>
        <w:t xml:space="preserve"> </w:t>
      </w:r>
      <w:r w:rsidRPr="00CB0FC5">
        <w:rPr>
          <w:color w:val="000000"/>
          <w:sz w:val="28"/>
          <w:szCs w:val="28"/>
        </w:rPr>
        <w:t>района</w:t>
      </w:r>
    </w:p>
    <w:p w14:paraId="52CE066B" w14:textId="55C4EFBA" w:rsidR="00866362" w:rsidRPr="00CB0FC5" w:rsidRDefault="00866362" w:rsidP="00866362">
      <w:pPr>
        <w:jc w:val="right"/>
        <w:rPr>
          <w:sz w:val="28"/>
          <w:szCs w:val="28"/>
        </w:rPr>
      </w:pPr>
      <w:r w:rsidRPr="00CB0FC5">
        <w:rPr>
          <w:color w:val="000000"/>
          <w:sz w:val="28"/>
          <w:szCs w:val="28"/>
        </w:rPr>
        <w:t xml:space="preserve">                                                                                  от </w:t>
      </w:r>
      <w:r w:rsidR="00375564">
        <w:rPr>
          <w:color w:val="000000"/>
          <w:sz w:val="28"/>
          <w:szCs w:val="28"/>
        </w:rPr>
        <w:t>05</w:t>
      </w:r>
      <w:r w:rsidR="00CB0FC5">
        <w:rPr>
          <w:color w:val="000000"/>
          <w:sz w:val="28"/>
          <w:szCs w:val="28"/>
        </w:rPr>
        <w:t xml:space="preserve">.02. </w:t>
      </w:r>
      <w:r w:rsidRPr="00CB0FC5">
        <w:rPr>
          <w:color w:val="000000"/>
          <w:sz w:val="28"/>
          <w:szCs w:val="28"/>
        </w:rPr>
        <w:t xml:space="preserve">2024 </w:t>
      </w:r>
      <w:r w:rsidR="00375564">
        <w:rPr>
          <w:color w:val="000000"/>
          <w:sz w:val="28"/>
          <w:szCs w:val="28"/>
        </w:rPr>
        <w:t>№ 148</w:t>
      </w:r>
    </w:p>
    <w:p w14:paraId="6CFEAEA7" w14:textId="77777777" w:rsidR="00CB0FC5" w:rsidRDefault="00CB0FC5" w:rsidP="00866362">
      <w:pPr>
        <w:jc w:val="right"/>
        <w:rPr>
          <w:color w:val="000000"/>
        </w:rPr>
      </w:pPr>
    </w:p>
    <w:p w14:paraId="7B901930" w14:textId="7D404BF6" w:rsidR="00CB0FC5" w:rsidRDefault="00866362" w:rsidP="00866362">
      <w:pPr>
        <w:jc w:val="right"/>
        <w:rPr>
          <w:color w:val="000000"/>
        </w:rPr>
      </w:pPr>
      <w:r>
        <w:rPr>
          <w:color w:val="000000"/>
        </w:rPr>
        <w:t>Приложение №</w:t>
      </w:r>
      <w:r w:rsidR="00CB0FC5">
        <w:rPr>
          <w:color w:val="000000"/>
        </w:rPr>
        <w:t xml:space="preserve"> </w:t>
      </w:r>
      <w:r>
        <w:rPr>
          <w:color w:val="000000"/>
        </w:rPr>
        <w:t>1</w:t>
      </w:r>
    </w:p>
    <w:p w14:paraId="44D92611" w14:textId="6F5A7038" w:rsidR="00866362" w:rsidRDefault="00866362" w:rsidP="00866362">
      <w:pPr>
        <w:jc w:val="right"/>
      </w:pPr>
      <w:r>
        <w:rPr>
          <w:color w:val="000000"/>
        </w:rPr>
        <w:t xml:space="preserve"> к постановлению </w:t>
      </w:r>
    </w:p>
    <w:p w14:paraId="7EA48FF5" w14:textId="77777777" w:rsidR="00CB0FC5" w:rsidRDefault="00866362" w:rsidP="00866362">
      <w:pPr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</w:p>
    <w:p w14:paraId="599622EE" w14:textId="62234896" w:rsidR="00866362" w:rsidRDefault="00866362" w:rsidP="00866362">
      <w:pPr>
        <w:jc w:val="right"/>
      </w:pPr>
      <w:r>
        <w:rPr>
          <w:color w:val="000000"/>
        </w:rPr>
        <w:t>Белокалитвинского района</w:t>
      </w:r>
    </w:p>
    <w:p w14:paraId="6FC6EC9C" w14:textId="0A33B8AC" w:rsidR="00866362" w:rsidRDefault="00866362" w:rsidP="00866362">
      <w:pPr>
        <w:jc w:val="right"/>
      </w:pPr>
      <w:r>
        <w:rPr>
          <w:color w:val="000000"/>
        </w:rPr>
        <w:t xml:space="preserve"> от 10.03.2010 №</w:t>
      </w:r>
      <w:r w:rsidR="00CB0FC5">
        <w:rPr>
          <w:color w:val="000000"/>
        </w:rPr>
        <w:t xml:space="preserve"> </w:t>
      </w:r>
      <w:r>
        <w:rPr>
          <w:color w:val="000000"/>
        </w:rPr>
        <w:t>334</w:t>
      </w:r>
    </w:p>
    <w:p w14:paraId="3D7008F2" w14:textId="77777777" w:rsidR="00866362" w:rsidRDefault="00866362" w:rsidP="00866362">
      <w:pPr>
        <w:jc w:val="right"/>
      </w:pPr>
    </w:p>
    <w:p w14:paraId="0E13F187" w14:textId="77777777" w:rsidR="00866362" w:rsidRDefault="00866362" w:rsidP="00866362">
      <w:pPr>
        <w:jc w:val="right"/>
      </w:pPr>
    </w:p>
    <w:p w14:paraId="2E2571B4" w14:textId="77777777" w:rsidR="00866362" w:rsidRDefault="00866362" w:rsidP="00866362">
      <w:pPr>
        <w:jc w:val="center"/>
        <w:rPr>
          <w:sz w:val="32"/>
        </w:rPr>
      </w:pPr>
      <w:r>
        <w:rPr>
          <w:color w:val="000000"/>
          <w:sz w:val="32"/>
        </w:rPr>
        <w:t>ПОЛОЖЕНИЕ</w:t>
      </w:r>
    </w:p>
    <w:p w14:paraId="6D87DFED" w14:textId="77777777" w:rsidR="00866362" w:rsidRDefault="00866362" w:rsidP="00866362">
      <w:pPr>
        <w:jc w:val="center"/>
        <w:rPr>
          <w:b/>
          <w:sz w:val="28"/>
        </w:rPr>
      </w:pPr>
      <w:r>
        <w:rPr>
          <w:sz w:val="28"/>
        </w:rPr>
        <w:t xml:space="preserve">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реконструкции, садового дома жилым домом и жилого дома садовым домом» </w:t>
      </w:r>
    </w:p>
    <w:p w14:paraId="10A689A0" w14:textId="77777777" w:rsidR="00866362" w:rsidRDefault="00866362" w:rsidP="00866362">
      <w:pPr>
        <w:spacing w:after="240"/>
        <w:jc w:val="center"/>
        <w:outlineLvl w:val="2"/>
        <w:rPr>
          <w:sz w:val="28"/>
        </w:rPr>
      </w:pPr>
      <w:r>
        <w:rPr>
          <w:rFonts w:ascii="Arial" w:hAnsi="Arial"/>
          <w:b/>
        </w:rPr>
        <w:br/>
      </w:r>
      <w:r>
        <w:rPr>
          <w:sz w:val="28"/>
        </w:rPr>
        <w:t>1. Общие положения</w:t>
      </w:r>
    </w:p>
    <w:p w14:paraId="5FFA82C9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1.1. Настоящее Положение определяет порядок создания и деятельности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реконструкции, садового дома жилым домом и жилого дома садовым домом, (далее – межведомственная комиссия).</w:t>
      </w:r>
    </w:p>
    <w:p w14:paraId="287833AF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Межведомственная комиссия осуществляет оценку жилых помещений жилищного фонда Белокалитвинского района, а также оценку и обследование помещений в целях признания жилых помещений пригодными (непригодными) для проживания граждан, многоквартирного дома аварийным и подлежащим сносу или реконструкции, садового дома жилым домом и жилого дома садовым домом.</w:t>
      </w:r>
    </w:p>
    <w:p w14:paraId="2663922C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 xml:space="preserve">1.2. Межведомственная комиссия в своей деятельности руководствуется  </w:t>
      </w:r>
      <w:hyperlink r:id="rId12" w:anchor="7D20K3" w:history="1">
        <w:r>
          <w:rPr>
            <w:sz w:val="28"/>
          </w:rPr>
          <w:t>Жилищным кодексом Российской Федерации</w:t>
        </w:r>
      </w:hyperlink>
      <w:r>
        <w:rPr>
          <w:sz w:val="28"/>
        </w:rPr>
        <w:t xml:space="preserve">, иными федеральными законами, Положением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(далее - Положение),  а также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нормативными правовыми актами Ростовской области и Белокалитвинского района, в том числе настоящим положением о межведомственной комиссии. </w:t>
      </w:r>
      <w:r>
        <w:rPr>
          <w:rFonts w:ascii="Arial" w:hAnsi="Arial"/>
          <w:b/>
          <w:color w:val="444444"/>
        </w:rPr>
        <w:br/>
      </w:r>
      <w:r>
        <w:rPr>
          <w:sz w:val="28"/>
        </w:rPr>
        <w:t xml:space="preserve">     </w:t>
      </w:r>
    </w:p>
    <w:p w14:paraId="54EB7468" w14:textId="77777777" w:rsidR="00866362" w:rsidRDefault="00866362" w:rsidP="00866362">
      <w:pPr>
        <w:ind w:firstLine="480"/>
        <w:jc w:val="both"/>
        <w:rPr>
          <w:sz w:val="28"/>
        </w:rPr>
      </w:pPr>
      <w:r>
        <w:rPr>
          <w:sz w:val="28"/>
        </w:rPr>
        <w:lastRenderedPageBreak/>
        <w:t xml:space="preserve">  2. Порядок организации деятельности межведомственной комиссии.</w:t>
      </w:r>
    </w:p>
    <w:p w14:paraId="67DD8C20" w14:textId="77777777" w:rsidR="00866362" w:rsidRDefault="00866362" w:rsidP="00866362">
      <w:pPr>
        <w:ind w:firstLine="480"/>
        <w:jc w:val="both"/>
        <w:rPr>
          <w:sz w:val="28"/>
        </w:rPr>
      </w:pPr>
    </w:p>
    <w:p w14:paraId="3955995E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2.1. Межведомственная комиссия создается Администрацией Белокалитвинского района в составе председателя межведомственной комиссии, заместителя председателя межведомственной комиссии, секретаря межведомственной комиссии, а также иных членов межведомственной комиссии.</w:t>
      </w:r>
    </w:p>
    <w:p w14:paraId="272AAB9C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2.2. В период отсутствия председателя межведомственной комиссии его обязанности исполняет заместитель председателя межведомственной комиссии, в отсутствие секретаря межведомственной комиссии на заседании его функции выполняет любой член межведомственной комиссии, уполномоченный председателем межведомственной комиссии на выполнение таких функций.</w:t>
      </w:r>
    </w:p>
    <w:p w14:paraId="2B064090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2.3. Председатель межведомственной комиссии в рамках своих полномочий:</w:t>
      </w:r>
    </w:p>
    <w:p w14:paraId="29E79354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2.3.1. Организует работу межведомственной комиссии.</w:t>
      </w:r>
    </w:p>
    <w:p w14:paraId="340BCE24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2.3.2. Созывает и ведет заседания межведомственной комиссии.</w:t>
      </w:r>
    </w:p>
    <w:p w14:paraId="43EFFFA3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2.3.3. Дает поручения членам межведомственной комиссии в пределах ее компетенции.</w:t>
      </w:r>
    </w:p>
    <w:p w14:paraId="692EF1C5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2.4. Члены межведомственной комиссии участвуют в обсуждении и 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14:paraId="48FDFF70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2.5. 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комиссии.</w:t>
      </w:r>
    </w:p>
    <w:p w14:paraId="533D429A" w14:textId="77777777" w:rsidR="00866362" w:rsidRDefault="00866362" w:rsidP="00866362">
      <w:pPr>
        <w:ind w:firstLine="480"/>
        <w:jc w:val="both"/>
        <w:rPr>
          <w:sz w:val="28"/>
        </w:rPr>
      </w:pPr>
      <w:r>
        <w:rPr>
          <w:sz w:val="28"/>
        </w:rPr>
        <w:br/>
        <w:t xml:space="preserve">                        3. Функции межведомственной комиссии</w:t>
      </w:r>
    </w:p>
    <w:p w14:paraId="703102C2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Межведомственная комиссия осуществляет следующие функции:</w:t>
      </w:r>
    </w:p>
    <w:p w14:paraId="2343AD23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- принимает и рассматривает документы, указанные в пункте 45 Положения, подаваемые собственником помещения, правообладателем или гражданином (нанимателем) помещения, а также заключения органов государственного надзора (контроля) по вопросам, отнесенным к их компетенции;</w:t>
      </w:r>
    </w:p>
    <w:p w14:paraId="7655D77A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- определяет перечень дополнительных документов (заключения (акты) соответствующих органов государственного надзора (контроля), заключение специализированной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Положением;</w:t>
      </w:r>
    </w:p>
    <w:p w14:paraId="56385343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 xml:space="preserve">- составляет заключения в порядке и по форме, предусмотренными  Положением,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 </w:t>
      </w:r>
    </w:p>
    <w:p w14:paraId="49DF1991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составляет акт обследования помещения (в случае принятия межведомственной комиссией решения о необходимости проведения обследования);</w:t>
      </w:r>
    </w:p>
    <w:p w14:paraId="0EE49C8E" w14:textId="6FDC8D40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- оценка и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фонда.</w:t>
      </w:r>
    </w:p>
    <w:p w14:paraId="7356B4FF" w14:textId="77777777" w:rsidR="00866362" w:rsidRDefault="00866362" w:rsidP="00866362">
      <w:pPr>
        <w:ind w:firstLine="480"/>
        <w:jc w:val="center"/>
        <w:rPr>
          <w:rFonts w:ascii="Arial" w:hAnsi="Arial"/>
          <w:b/>
          <w:color w:val="444444"/>
        </w:rPr>
      </w:pPr>
      <w:r>
        <w:rPr>
          <w:rFonts w:ascii="Arial" w:hAnsi="Arial"/>
          <w:b/>
          <w:color w:val="444444"/>
        </w:rPr>
        <w:br/>
      </w:r>
      <w:r>
        <w:rPr>
          <w:sz w:val="28"/>
        </w:rPr>
        <w:t>4. Порядок признания межведомственной комиссией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606A8A6E" w14:textId="77777777" w:rsidR="00866362" w:rsidRDefault="00866362" w:rsidP="00866362">
      <w:pPr>
        <w:rPr>
          <w:rFonts w:ascii="Arial" w:hAnsi="Arial"/>
        </w:rPr>
      </w:pPr>
    </w:p>
    <w:p w14:paraId="724D7819" w14:textId="77777777" w:rsidR="00866362" w:rsidRDefault="00866362" w:rsidP="00866362">
      <w:pPr>
        <w:rPr>
          <w:rFonts w:ascii="Arial" w:hAnsi="Arial"/>
        </w:rPr>
      </w:pPr>
    </w:p>
    <w:p w14:paraId="210544A1" w14:textId="7064F0B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4.1. Межведомственная комиссия на основании заявления собственника(ов) помещения, правообладателя или гражданина (нанимателя) помещения, проводит оценку соответствия помещения установленным Положением требованиям и принимает решения, предусмотренные пунктом 47 Положения.</w:t>
      </w:r>
    </w:p>
    <w:p w14:paraId="62269D8B" w14:textId="77777777" w:rsidR="00866362" w:rsidRDefault="00866362" w:rsidP="00CB0FC5">
      <w:pPr>
        <w:ind w:firstLine="709"/>
        <w:jc w:val="both"/>
        <w:rPr>
          <w:rFonts w:ascii="Arial" w:hAnsi="Arial"/>
          <w:color w:val="444444"/>
        </w:rPr>
      </w:pPr>
      <w:r>
        <w:rPr>
          <w:sz w:val="28"/>
        </w:rPr>
        <w:t>4.2. Для рассмотрения вопроса о пригодности (непригодности)помещения для проживания и признания многоквартирного дома аварийным заявитель представляет в межведомственную комиссию документы согласно п.45 Положения</w:t>
      </w:r>
    </w:p>
    <w:p w14:paraId="7E76BB27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4.3.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вручении,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</w:p>
    <w:p w14:paraId="2BF6C952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 xml:space="preserve">4.4. Заявления регистрируются секретарем межведомственной комиссии в журнале регистрации заявлений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 присвоением порядкового номера в день их поступления. </w:t>
      </w:r>
    </w:p>
    <w:p w14:paraId="359615E6" w14:textId="77777777" w:rsidR="00866362" w:rsidRDefault="00866362" w:rsidP="00CB0FC5">
      <w:pPr>
        <w:ind w:firstLine="709"/>
        <w:jc w:val="both"/>
        <w:rPr>
          <w:color w:val="444444"/>
          <w:sz w:val="28"/>
        </w:rPr>
      </w:pPr>
      <w:r>
        <w:rPr>
          <w:sz w:val="28"/>
        </w:rPr>
        <w:t>4.5. Секретарь межведомственной комиссии осуществляет следующие действия:</w:t>
      </w:r>
    </w:p>
    <w:p w14:paraId="59D2DA7E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4.5.1. Проверяет документы, представленные заявителем, и соответствие указанных в них сведений требованиям Положения. После проверки документов, в случае их соответствия указанным требованиям, выносит их на рассмотрение межведомственной комиссии.</w:t>
      </w:r>
    </w:p>
    <w:p w14:paraId="0914E79F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4.5.2. Возвращает заявителю представленные документы без рассмотрения на заседании межведомственной комиссии в случае, если:</w:t>
      </w:r>
    </w:p>
    <w:p w14:paraId="02067C0F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заявитель не представил предусмотренные в полном объеме документы, указанные в пункте 4.2 настоящего раздела,</w:t>
      </w:r>
    </w:p>
    <w:p w14:paraId="4DD1EEE4" w14:textId="1BADDB5F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в представленных заявителем документах содержится недостоверная информация, если указанные обстоятельства были установлены в ходе проверки документов секретарем межведомственной комиссии;</w:t>
      </w:r>
      <w:r>
        <w:rPr>
          <w:sz w:val="28"/>
        </w:rPr>
        <w:br/>
        <w:t xml:space="preserve">  </w:t>
      </w:r>
      <w:r w:rsidR="00CB0FC5">
        <w:rPr>
          <w:sz w:val="28"/>
        </w:rPr>
        <w:t xml:space="preserve">      </w:t>
      </w:r>
      <w:r>
        <w:rPr>
          <w:sz w:val="28"/>
        </w:rPr>
        <w:t>заявитель обратился с заявлением об отказе рассмотрения заявления и прилагаемых к нему документов в пределах срока проверки документов секретарем межведомственной комиссии.</w:t>
      </w:r>
    </w:p>
    <w:p w14:paraId="1DE1405C" w14:textId="77777777" w:rsidR="00866362" w:rsidRDefault="00866362" w:rsidP="00CB0FC5">
      <w:pPr>
        <w:ind w:firstLine="709"/>
        <w:jc w:val="both"/>
        <w:rPr>
          <w:rFonts w:ascii="Arial" w:hAnsi="Arial"/>
          <w:color w:val="444444"/>
        </w:rPr>
      </w:pPr>
      <w:r>
        <w:rPr>
          <w:sz w:val="28"/>
        </w:rPr>
        <w:t>4.6. Межведомственная комиссия рассматривает поступившее заявление или заключение органа государственного надзора (контроля), и в течение                      30 календарных дней с даты регистрации принимает</w:t>
      </w:r>
      <w:r>
        <w:rPr>
          <w:rFonts w:ascii="Arial" w:hAnsi="Arial"/>
          <w:color w:val="444444"/>
        </w:rPr>
        <w:t xml:space="preserve"> </w:t>
      </w:r>
      <w:r>
        <w:rPr>
          <w:sz w:val="28"/>
        </w:rPr>
        <w:t>решение об оценке соответствия помещений и многоквартирных домов требованиям, установленным Положением, либо решение о проведении дополнительного обследования оцениваемого помещения.</w:t>
      </w:r>
    </w:p>
    <w:p w14:paraId="656ECB22" w14:textId="77C59131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4.7.В случае установления межведомственной комиссией факта отсутствия по адресу, указанному в заявлении, объекта обследования, находящегося в  эксплуатации, заявителю направляется письменный ответ с разъяснением невозможности обследования объекта по причине отсутствия такого объекта.</w:t>
      </w:r>
    </w:p>
    <w:p w14:paraId="6673BCA7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4.8.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форме, утвержденной Положением. Если число голосов "за" и "против" при принятии решения равно, решающим является голос председательствующего на 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 По одному экземпляру заявителю, второй в органы местного самоуправления, третий остается в межведомственной комиссии.</w:t>
      </w:r>
    </w:p>
    <w:p w14:paraId="011942B1" w14:textId="77777777" w:rsidR="00866362" w:rsidRDefault="00866362" w:rsidP="00CB0FC5">
      <w:pPr>
        <w:ind w:firstLine="709"/>
        <w:jc w:val="both"/>
        <w:rPr>
          <w:sz w:val="28"/>
        </w:rPr>
      </w:pPr>
      <w:r>
        <w:rPr>
          <w:sz w:val="28"/>
        </w:rPr>
        <w:t>4.9. Заключения межведомственной комиссии могут быть обжалованы заинтересованными лицами в судебном порядке.</w:t>
      </w:r>
    </w:p>
    <w:p w14:paraId="4120229E" w14:textId="77777777" w:rsidR="00866362" w:rsidRDefault="00866362" w:rsidP="00866362">
      <w:pPr>
        <w:jc w:val="right"/>
      </w:pPr>
    </w:p>
    <w:p w14:paraId="08DCE896" w14:textId="77777777" w:rsidR="00866362" w:rsidRDefault="00866362" w:rsidP="00866362">
      <w:pPr>
        <w:rPr>
          <w:color w:val="22272F"/>
          <w:sz w:val="16"/>
          <w:highlight w:val="white"/>
        </w:rPr>
      </w:pPr>
    </w:p>
    <w:p w14:paraId="1DD371A0" w14:textId="77777777" w:rsidR="00866362" w:rsidRDefault="00866362" w:rsidP="00866362">
      <w:pPr>
        <w:spacing w:line="2" w:lineRule="atLeast"/>
        <w:jc w:val="center"/>
        <w:rPr>
          <w:b/>
          <w:sz w:val="16"/>
          <w:highlight w:val="white"/>
        </w:rPr>
      </w:pPr>
    </w:p>
    <w:p w14:paraId="53BAC444" w14:textId="77777777" w:rsidR="00866362" w:rsidRDefault="00866362" w:rsidP="00866362">
      <w:pPr>
        <w:spacing w:line="2" w:lineRule="atLeast"/>
        <w:jc w:val="center"/>
        <w:rPr>
          <w:b/>
          <w:sz w:val="16"/>
          <w:highlight w:val="white"/>
        </w:rPr>
      </w:pPr>
      <w:r>
        <w:rPr>
          <w:b/>
          <w:color w:val="22272F"/>
          <w:sz w:val="16"/>
          <w:highlight w:val="white"/>
        </w:rPr>
        <w:t xml:space="preserve"> </w:t>
      </w:r>
    </w:p>
    <w:p w14:paraId="3F0846EF" w14:textId="77777777" w:rsidR="00866362" w:rsidRDefault="00866362" w:rsidP="00866362">
      <w:pPr>
        <w:jc w:val="right"/>
      </w:pPr>
    </w:p>
    <w:p w14:paraId="20385FC3" w14:textId="77777777" w:rsidR="00CB0FC5" w:rsidRDefault="00866362" w:rsidP="00866362">
      <w:pPr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14:paraId="08FD9AC5" w14:textId="5D5BB72B" w:rsidR="00866362" w:rsidRDefault="00CB0FC5" w:rsidP="00866362">
      <w:pPr>
        <w:rPr>
          <w:sz w:val="28"/>
        </w:rPr>
      </w:pPr>
      <w:r>
        <w:rPr>
          <w:sz w:val="28"/>
        </w:rPr>
        <w:t xml:space="preserve">Белокалитвинского </w:t>
      </w:r>
      <w:r w:rsidR="00866362">
        <w:rPr>
          <w:sz w:val="28"/>
        </w:rPr>
        <w:t xml:space="preserve">района </w:t>
      </w:r>
    </w:p>
    <w:p w14:paraId="04272307" w14:textId="6C12CB92" w:rsidR="00866362" w:rsidRDefault="00866362" w:rsidP="00866362">
      <w:pPr>
        <w:ind w:left="-567"/>
        <w:rPr>
          <w:sz w:val="28"/>
        </w:rPr>
      </w:pPr>
      <w:r>
        <w:rPr>
          <w:sz w:val="28"/>
        </w:rPr>
        <w:t xml:space="preserve">        по организационной и кадровой работе                                            Л.Г. Василенко</w:t>
      </w:r>
    </w:p>
    <w:p w14:paraId="6C778481" w14:textId="77777777" w:rsidR="00866362" w:rsidRDefault="00866362" w:rsidP="00866362">
      <w:pPr>
        <w:spacing w:line="264" w:lineRule="auto"/>
        <w:rPr>
          <w:sz w:val="28"/>
        </w:rPr>
      </w:pPr>
    </w:p>
    <w:p w14:paraId="331001AE" w14:textId="77777777" w:rsidR="00866362" w:rsidRDefault="00866362" w:rsidP="00866362">
      <w:pPr>
        <w:jc w:val="right"/>
      </w:pPr>
    </w:p>
    <w:p w14:paraId="081D3AB2" w14:textId="77777777" w:rsidR="00866362" w:rsidRDefault="00866362" w:rsidP="00866362">
      <w:pPr>
        <w:jc w:val="right"/>
      </w:pPr>
    </w:p>
    <w:p w14:paraId="646160E8" w14:textId="77777777" w:rsidR="00866362" w:rsidRDefault="00866362" w:rsidP="00866362">
      <w:pPr>
        <w:jc w:val="right"/>
      </w:pPr>
    </w:p>
    <w:p w14:paraId="06CF7E80" w14:textId="77777777" w:rsidR="00866362" w:rsidRDefault="00866362" w:rsidP="00866362">
      <w:pPr>
        <w:jc w:val="right"/>
      </w:pPr>
    </w:p>
    <w:p w14:paraId="61349C49" w14:textId="77777777" w:rsidR="00866362" w:rsidRDefault="00866362" w:rsidP="00866362">
      <w:pPr>
        <w:jc w:val="right"/>
      </w:pPr>
    </w:p>
    <w:p w14:paraId="3A5C87AB" w14:textId="77777777" w:rsidR="00866362" w:rsidRDefault="00866362" w:rsidP="00866362">
      <w:pPr>
        <w:jc w:val="right"/>
      </w:pPr>
    </w:p>
    <w:p w14:paraId="0ACD7B39" w14:textId="77777777" w:rsidR="00866362" w:rsidRDefault="00866362" w:rsidP="00866362">
      <w:pPr>
        <w:jc w:val="right"/>
      </w:pPr>
    </w:p>
    <w:p w14:paraId="07FCF3DB" w14:textId="77777777" w:rsidR="00866362" w:rsidRDefault="00866362" w:rsidP="00866362">
      <w:pPr>
        <w:jc w:val="right"/>
      </w:pPr>
    </w:p>
    <w:p w14:paraId="0E23CA3D" w14:textId="77777777" w:rsidR="00866362" w:rsidRDefault="00866362" w:rsidP="00866362">
      <w:pPr>
        <w:jc w:val="right"/>
      </w:pPr>
    </w:p>
    <w:p w14:paraId="1335C402" w14:textId="0A86F57D" w:rsidR="00866362" w:rsidRPr="00CB0FC5" w:rsidRDefault="00866362" w:rsidP="00866362">
      <w:pPr>
        <w:jc w:val="right"/>
        <w:rPr>
          <w:sz w:val="28"/>
          <w:szCs w:val="28"/>
        </w:rPr>
      </w:pPr>
      <w:r>
        <w:rPr>
          <w:color w:val="000000"/>
        </w:rPr>
        <w:lastRenderedPageBreak/>
        <w:t xml:space="preserve">   </w:t>
      </w:r>
      <w:r w:rsidRPr="00CB0FC5">
        <w:rPr>
          <w:color w:val="000000"/>
          <w:sz w:val="28"/>
          <w:szCs w:val="28"/>
        </w:rPr>
        <w:t>Приложение №</w:t>
      </w:r>
      <w:r w:rsidR="00CB0FC5">
        <w:rPr>
          <w:color w:val="000000"/>
          <w:sz w:val="28"/>
          <w:szCs w:val="28"/>
        </w:rPr>
        <w:t xml:space="preserve"> </w:t>
      </w:r>
      <w:r w:rsidRPr="00CB0FC5">
        <w:rPr>
          <w:color w:val="000000"/>
          <w:sz w:val="28"/>
          <w:szCs w:val="28"/>
        </w:rPr>
        <w:t>2</w:t>
      </w:r>
    </w:p>
    <w:p w14:paraId="5088F75D" w14:textId="77777777" w:rsidR="00CB0FC5" w:rsidRDefault="00866362" w:rsidP="00866362">
      <w:pPr>
        <w:jc w:val="right"/>
        <w:rPr>
          <w:color w:val="000000"/>
          <w:sz w:val="28"/>
          <w:szCs w:val="28"/>
        </w:rPr>
      </w:pPr>
      <w:r w:rsidRPr="00CB0FC5">
        <w:rPr>
          <w:color w:val="000000"/>
          <w:sz w:val="28"/>
          <w:szCs w:val="28"/>
        </w:rPr>
        <w:t xml:space="preserve">                                                                              к постановлению </w:t>
      </w:r>
    </w:p>
    <w:p w14:paraId="10AD460A" w14:textId="768467A4" w:rsidR="00866362" w:rsidRPr="00CB0FC5" w:rsidRDefault="00866362" w:rsidP="00866362">
      <w:pPr>
        <w:jc w:val="right"/>
        <w:rPr>
          <w:sz w:val="28"/>
          <w:szCs w:val="28"/>
        </w:rPr>
      </w:pPr>
      <w:r w:rsidRPr="00CB0FC5">
        <w:rPr>
          <w:color w:val="000000"/>
          <w:sz w:val="28"/>
          <w:szCs w:val="28"/>
        </w:rPr>
        <w:t>Администрации</w:t>
      </w:r>
    </w:p>
    <w:p w14:paraId="6264A1C8" w14:textId="044F563F" w:rsidR="00866362" w:rsidRPr="00CB0FC5" w:rsidRDefault="00866362" w:rsidP="00866362">
      <w:pPr>
        <w:jc w:val="right"/>
        <w:rPr>
          <w:sz w:val="28"/>
          <w:szCs w:val="28"/>
        </w:rPr>
      </w:pPr>
      <w:r w:rsidRPr="00CB0FC5">
        <w:rPr>
          <w:color w:val="000000"/>
          <w:sz w:val="28"/>
          <w:szCs w:val="28"/>
        </w:rPr>
        <w:t xml:space="preserve">                                                                                          Белокалитвинского района</w:t>
      </w:r>
    </w:p>
    <w:p w14:paraId="499F5FAE" w14:textId="089F03E5" w:rsidR="00866362" w:rsidRPr="00CB0FC5" w:rsidRDefault="00866362" w:rsidP="00866362">
      <w:pPr>
        <w:jc w:val="right"/>
        <w:rPr>
          <w:sz w:val="28"/>
          <w:szCs w:val="28"/>
        </w:rPr>
      </w:pPr>
      <w:r w:rsidRPr="00CB0FC5">
        <w:rPr>
          <w:color w:val="000000"/>
          <w:sz w:val="28"/>
          <w:szCs w:val="28"/>
        </w:rPr>
        <w:t xml:space="preserve">                                                                                   от </w:t>
      </w:r>
      <w:r w:rsidR="00375564">
        <w:rPr>
          <w:color w:val="000000"/>
          <w:sz w:val="28"/>
          <w:szCs w:val="28"/>
        </w:rPr>
        <w:t>05</w:t>
      </w:r>
      <w:r w:rsidR="00CB0FC5">
        <w:rPr>
          <w:color w:val="000000"/>
          <w:sz w:val="28"/>
          <w:szCs w:val="28"/>
        </w:rPr>
        <w:t xml:space="preserve">.02. </w:t>
      </w:r>
      <w:r w:rsidRPr="00CB0FC5">
        <w:rPr>
          <w:color w:val="000000"/>
          <w:sz w:val="28"/>
          <w:szCs w:val="28"/>
        </w:rPr>
        <w:t xml:space="preserve">2024 </w:t>
      </w:r>
      <w:r w:rsidR="00375564">
        <w:rPr>
          <w:color w:val="000000"/>
          <w:sz w:val="28"/>
          <w:szCs w:val="28"/>
        </w:rPr>
        <w:t>№ 148</w:t>
      </w:r>
    </w:p>
    <w:p w14:paraId="60B63D40" w14:textId="77777777" w:rsidR="00CB0FC5" w:rsidRDefault="00CB0FC5" w:rsidP="00866362">
      <w:pPr>
        <w:jc w:val="right"/>
        <w:rPr>
          <w:color w:val="000000"/>
        </w:rPr>
      </w:pPr>
    </w:p>
    <w:p w14:paraId="4F9C4AD6" w14:textId="77777777" w:rsidR="00CB0FC5" w:rsidRDefault="00866362" w:rsidP="00866362">
      <w:pPr>
        <w:jc w:val="right"/>
        <w:rPr>
          <w:color w:val="000000"/>
        </w:rPr>
      </w:pPr>
      <w:r>
        <w:rPr>
          <w:color w:val="000000"/>
        </w:rPr>
        <w:t>Приложение №</w:t>
      </w:r>
      <w:r w:rsidR="00CB0FC5">
        <w:rPr>
          <w:color w:val="000000"/>
        </w:rPr>
        <w:t xml:space="preserve"> </w:t>
      </w:r>
      <w:r>
        <w:rPr>
          <w:color w:val="000000"/>
        </w:rPr>
        <w:t xml:space="preserve">2 </w:t>
      </w:r>
    </w:p>
    <w:p w14:paraId="022670E1" w14:textId="47B6EC83" w:rsidR="00866362" w:rsidRDefault="00866362" w:rsidP="00866362">
      <w:pPr>
        <w:jc w:val="right"/>
      </w:pPr>
      <w:r>
        <w:rPr>
          <w:color w:val="000000"/>
        </w:rPr>
        <w:t xml:space="preserve">к постановлению </w:t>
      </w:r>
    </w:p>
    <w:p w14:paraId="3EB769EC" w14:textId="77777777" w:rsidR="00CB0FC5" w:rsidRDefault="00866362" w:rsidP="00866362">
      <w:pPr>
        <w:jc w:val="right"/>
        <w:rPr>
          <w:color w:val="000000"/>
        </w:rPr>
      </w:pPr>
      <w:r>
        <w:rPr>
          <w:color w:val="000000"/>
        </w:rPr>
        <w:t>Администрации</w:t>
      </w:r>
    </w:p>
    <w:p w14:paraId="17C512FA" w14:textId="39EFC723" w:rsidR="00866362" w:rsidRDefault="00866362" w:rsidP="00866362">
      <w:pPr>
        <w:jc w:val="right"/>
      </w:pPr>
      <w:r>
        <w:rPr>
          <w:color w:val="000000"/>
        </w:rPr>
        <w:t xml:space="preserve"> Белокалитвинского района</w:t>
      </w:r>
    </w:p>
    <w:p w14:paraId="7E75ACE1" w14:textId="1D676544" w:rsidR="00866362" w:rsidRDefault="00866362" w:rsidP="00866362">
      <w:pPr>
        <w:jc w:val="right"/>
      </w:pPr>
      <w:r>
        <w:rPr>
          <w:color w:val="000000"/>
        </w:rPr>
        <w:t xml:space="preserve"> от 10.03.2010 №</w:t>
      </w:r>
      <w:r w:rsidR="00CB0FC5">
        <w:rPr>
          <w:color w:val="000000"/>
        </w:rPr>
        <w:t xml:space="preserve"> </w:t>
      </w:r>
      <w:r>
        <w:rPr>
          <w:color w:val="000000"/>
        </w:rPr>
        <w:t xml:space="preserve">334 </w:t>
      </w:r>
    </w:p>
    <w:p w14:paraId="03761D17" w14:textId="77777777" w:rsidR="00866362" w:rsidRDefault="00866362" w:rsidP="00866362">
      <w:pPr>
        <w:jc w:val="right"/>
        <w:rPr>
          <w:sz w:val="28"/>
        </w:rPr>
      </w:pPr>
    </w:p>
    <w:p w14:paraId="6546BDD1" w14:textId="77777777" w:rsidR="00866362" w:rsidRDefault="00866362" w:rsidP="00866362">
      <w:pPr>
        <w:jc w:val="right"/>
        <w:rPr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</w:t>
      </w:r>
    </w:p>
    <w:p w14:paraId="65ECD92F" w14:textId="77777777" w:rsidR="00866362" w:rsidRDefault="00866362" w:rsidP="00866362">
      <w:pPr>
        <w:ind w:left="-567"/>
        <w:jc w:val="center"/>
        <w:rPr>
          <w:sz w:val="28"/>
        </w:rPr>
      </w:pPr>
      <w:r>
        <w:rPr>
          <w:sz w:val="28"/>
        </w:rPr>
        <w:t>СОСТАВ</w:t>
      </w:r>
    </w:p>
    <w:p w14:paraId="3252B651" w14:textId="22A4B613" w:rsidR="00866362" w:rsidRDefault="00866362" w:rsidP="00866362">
      <w:pPr>
        <w:ind w:left="-567"/>
        <w:jc w:val="center"/>
        <w:rPr>
          <w:sz w:val="28"/>
        </w:rPr>
      </w:pPr>
      <w:r>
        <w:rPr>
          <w:sz w:val="28"/>
        </w:rPr>
        <w:t>межведомственной комиссии при Администрации Белокалитвинского района</w:t>
      </w:r>
    </w:p>
    <w:p w14:paraId="2A28FF65" w14:textId="77777777" w:rsidR="00866362" w:rsidRDefault="00866362" w:rsidP="00866362">
      <w:pPr>
        <w:ind w:left="-567"/>
        <w:jc w:val="center"/>
        <w:rPr>
          <w:sz w:val="28"/>
        </w:rPr>
      </w:pPr>
      <w:r>
        <w:rPr>
          <w:sz w:val="28"/>
        </w:rPr>
        <w:t>по обследованию объектов капитального строительства</w:t>
      </w:r>
    </w:p>
    <w:p w14:paraId="01DA817D" w14:textId="77777777" w:rsidR="00866362" w:rsidRDefault="00866362" w:rsidP="00866362">
      <w:pPr>
        <w:ind w:left="-567"/>
        <w:jc w:val="center"/>
        <w:rPr>
          <w:sz w:val="28"/>
        </w:rPr>
      </w:pPr>
    </w:p>
    <w:tbl>
      <w:tblPr>
        <w:tblW w:w="10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28"/>
        <w:gridCol w:w="770"/>
        <w:gridCol w:w="5705"/>
      </w:tblGrid>
      <w:tr w:rsidR="00866362" w14:paraId="66764CD6" w14:textId="77777777" w:rsidTr="00CB0FC5"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6A649F0" w14:textId="77777777" w:rsidR="00866362" w:rsidRDefault="00866362" w:rsidP="00180FB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46F5881" w14:textId="23E9BE9C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Голубов</w:t>
            </w:r>
          </w:p>
          <w:p w14:paraId="5EA30EF3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Владимир Григорьевич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081620F" w14:textId="77777777" w:rsidR="00866362" w:rsidRDefault="00866362" w:rsidP="00180FBD">
            <w:pPr>
              <w:ind w:left="45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8FA5E98" w14:textId="77777777" w:rsidR="00866362" w:rsidRDefault="00866362" w:rsidP="00CB0FC5">
            <w:pPr>
              <w:ind w:left="-28" w:hanging="15"/>
              <w:jc w:val="both"/>
            </w:pPr>
            <w:r>
              <w:rPr>
                <w:sz w:val="28"/>
              </w:rPr>
              <w:t>заместитель главы Администрации               Белокалитвинского района по строительству, промышленности, транспорта, связи, председатель комиссии.</w:t>
            </w:r>
          </w:p>
          <w:p w14:paraId="6E9BB4DC" w14:textId="77777777" w:rsidR="00CB0FC5" w:rsidRPr="00CB0FC5" w:rsidRDefault="00CB0FC5" w:rsidP="00CB0FC5">
            <w:pPr>
              <w:ind w:left="-28" w:hanging="15"/>
              <w:jc w:val="both"/>
            </w:pPr>
          </w:p>
        </w:tc>
      </w:tr>
      <w:tr w:rsidR="00866362" w14:paraId="68B92AC4" w14:textId="77777777" w:rsidTr="00CB0FC5"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36EA3C1" w14:textId="77777777" w:rsidR="00866362" w:rsidRDefault="00866362" w:rsidP="00180FB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68D002D" w14:textId="594239FE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Каюкова</w:t>
            </w:r>
          </w:p>
          <w:p w14:paraId="0A4C88C1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Лилия Владимировна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52715C0" w14:textId="77777777" w:rsidR="00866362" w:rsidRDefault="00866362" w:rsidP="00180FBD">
            <w:pPr>
              <w:ind w:left="4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7094A4D" w14:textId="77777777" w:rsidR="00866362" w:rsidRDefault="00866362" w:rsidP="00CB0FC5">
            <w:pPr>
              <w:ind w:left="-28" w:hanging="15"/>
              <w:jc w:val="both"/>
            </w:pPr>
            <w:r>
              <w:rPr>
                <w:sz w:val="28"/>
              </w:rPr>
              <w:t>главный архитектор Белокалитвинского района, заместитель председателя комиссии</w:t>
            </w:r>
          </w:p>
          <w:p w14:paraId="377A4516" w14:textId="77777777" w:rsidR="00CB0FC5" w:rsidRPr="00CB0FC5" w:rsidRDefault="00CB0FC5" w:rsidP="00CB0FC5">
            <w:pPr>
              <w:ind w:left="-28" w:hanging="15"/>
              <w:jc w:val="both"/>
            </w:pPr>
          </w:p>
        </w:tc>
      </w:tr>
      <w:tr w:rsidR="00866362" w14:paraId="33129A2E" w14:textId="77777777" w:rsidTr="00CB0FC5"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2AA8FE0" w14:textId="77777777" w:rsidR="00866362" w:rsidRDefault="00866362" w:rsidP="00180FB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45E42B8" w14:textId="5CB79E83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Каверзина</w:t>
            </w:r>
          </w:p>
          <w:p w14:paraId="2F32451E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Лариса Григорьевна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692532F" w14:textId="77777777" w:rsidR="00866362" w:rsidRDefault="00866362" w:rsidP="00180FBD">
            <w:pPr>
              <w:ind w:left="4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1049270" w14:textId="77777777" w:rsidR="00866362" w:rsidRDefault="00866362" w:rsidP="00CB0FC5">
            <w:pPr>
              <w:ind w:left="-28" w:hanging="15"/>
              <w:jc w:val="both"/>
            </w:pPr>
            <w:r>
              <w:rPr>
                <w:sz w:val="28"/>
              </w:rPr>
              <w:t>главный специалист отдела строительства  промышленности, транспорта, связи, секретарь комиссии</w:t>
            </w:r>
          </w:p>
          <w:p w14:paraId="268E1043" w14:textId="77777777" w:rsidR="00CB0FC5" w:rsidRPr="00CB0FC5" w:rsidRDefault="00CB0FC5" w:rsidP="00CB0FC5">
            <w:pPr>
              <w:ind w:left="-28" w:hanging="15"/>
              <w:jc w:val="both"/>
            </w:pPr>
          </w:p>
        </w:tc>
      </w:tr>
      <w:tr w:rsidR="00866362" w14:paraId="506A2B8C" w14:textId="77777777" w:rsidTr="00CB0FC5"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BB1A742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96A72EF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Севостьянов</w:t>
            </w:r>
          </w:p>
          <w:p w14:paraId="23C7FA4A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Сергей Анатольевич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9D9BCF4" w14:textId="77777777" w:rsidR="00866362" w:rsidRDefault="00866362" w:rsidP="00180FBD">
            <w:pPr>
              <w:ind w:left="4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A0AFC2D" w14:textId="77777777" w:rsidR="00866362" w:rsidRDefault="00866362" w:rsidP="00CB0FC5">
            <w:pPr>
              <w:ind w:left="-28" w:hanging="15"/>
              <w:jc w:val="both"/>
            </w:pPr>
            <w:r>
              <w:rPr>
                <w:sz w:val="28"/>
              </w:rPr>
              <w:t>председатель комитета по управлению  имуществом Администрации Белокалитвинского района</w:t>
            </w:r>
          </w:p>
          <w:p w14:paraId="4132AED6" w14:textId="77777777" w:rsidR="00CB0FC5" w:rsidRPr="00CB0FC5" w:rsidRDefault="00CB0FC5" w:rsidP="00CB0FC5">
            <w:pPr>
              <w:ind w:left="-28" w:hanging="15"/>
              <w:jc w:val="both"/>
            </w:pPr>
          </w:p>
        </w:tc>
      </w:tr>
      <w:tr w:rsidR="00866362" w14:paraId="61AA3456" w14:textId="77777777" w:rsidTr="00CB0FC5">
        <w:trPr>
          <w:trHeight w:val="10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15719A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5B3EF53" w14:textId="0B48EE3F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Кожанов</w:t>
            </w:r>
          </w:p>
          <w:p w14:paraId="32F0F67B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Михаил Сергеевич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12C906B" w14:textId="77777777" w:rsidR="00866362" w:rsidRDefault="00866362" w:rsidP="00180FBD">
            <w:pPr>
              <w:ind w:left="4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2810F15" w14:textId="77777777" w:rsidR="00866362" w:rsidRDefault="00866362" w:rsidP="00CB0FC5">
            <w:pPr>
              <w:ind w:left="-28" w:hanging="15"/>
              <w:jc w:val="both"/>
            </w:pPr>
            <w:r>
              <w:rPr>
                <w:sz w:val="28"/>
              </w:rPr>
              <w:t>начальник отдела строительства, промышленности, транспорта, связи Администрации Белокалитвинского района</w:t>
            </w:r>
          </w:p>
          <w:p w14:paraId="05AD3A82" w14:textId="32791594" w:rsidR="00CB0FC5" w:rsidRPr="00CB0FC5" w:rsidRDefault="00CB0FC5" w:rsidP="00CB0FC5">
            <w:pPr>
              <w:ind w:left="-28" w:hanging="15"/>
              <w:jc w:val="both"/>
            </w:pPr>
          </w:p>
        </w:tc>
      </w:tr>
      <w:tr w:rsidR="00866362" w14:paraId="31702A3B" w14:textId="77777777" w:rsidTr="00CB0FC5">
        <w:trPr>
          <w:trHeight w:val="102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A6C066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D2FFE3D" w14:textId="07E89486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Гусейнов</w:t>
            </w:r>
          </w:p>
          <w:p w14:paraId="65396DA8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Рамил Рахилович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730BDD7" w14:textId="77777777" w:rsidR="00866362" w:rsidRDefault="00866362" w:rsidP="00180FBD">
            <w:pPr>
              <w:ind w:left="4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BB834DC" w14:textId="77777777" w:rsidR="00866362" w:rsidRDefault="00866362" w:rsidP="00CB0FC5">
            <w:pPr>
              <w:ind w:left="-28" w:hanging="15"/>
              <w:jc w:val="both"/>
            </w:pPr>
            <w:r>
              <w:rPr>
                <w:sz w:val="28"/>
              </w:rPr>
              <w:t>начальник службы реализации жилищных программ Администрации Белокалитвинского района</w:t>
            </w:r>
          </w:p>
          <w:p w14:paraId="53EFCBF4" w14:textId="77777777" w:rsidR="00CB0FC5" w:rsidRPr="00CB0FC5" w:rsidRDefault="00CB0FC5" w:rsidP="00CB0FC5">
            <w:pPr>
              <w:ind w:left="-28" w:hanging="15"/>
              <w:jc w:val="both"/>
            </w:pPr>
          </w:p>
        </w:tc>
      </w:tr>
      <w:tr w:rsidR="00866362" w14:paraId="41414CF1" w14:textId="77777777" w:rsidTr="00CB0FC5"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10E410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188624" w14:textId="77777777" w:rsidR="00CB0FC5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Тютюникова </w:t>
            </w:r>
          </w:p>
          <w:p w14:paraId="1E0A105B" w14:textId="74D0CB6A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Антонина Анатольевна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3224509" w14:textId="77777777" w:rsidR="00866362" w:rsidRDefault="00866362" w:rsidP="00180FBD">
            <w:pPr>
              <w:ind w:left="4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4BF12CE" w14:textId="77777777" w:rsidR="00866362" w:rsidRDefault="00866362" w:rsidP="00CB0FC5">
            <w:pPr>
              <w:ind w:left="-28" w:hanging="15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отдела жилищно-коммунального хозяйства Администрации Белокалитвинского района (муниципальный жилищный контроль)</w:t>
            </w:r>
          </w:p>
        </w:tc>
      </w:tr>
      <w:tr w:rsidR="00866362" w14:paraId="2D20BC61" w14:textId="77777777" w:rsidTr="00CB0FC5">
        <w:trPr>
          <w:trHeight w:val="10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1319DCF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77FC306" w14:textId="00967D8C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Щербовский</w:t>
            </w:r>
          </w:p>
          <w:p w14:paraId="2B699932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Вячеслав Витальевич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D26D435" w14:textId="77777777" w:rsidR="00866362" w:rsidRDefault="00866362" w:rsidP="00180FBD">
            <w:pPr>
              <w:ind w:left="4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A1275DA" w14:textId="0CDEC476" w:rsidR="00866362" w:rsidRDefault="00866362" w:rsidP="00CB0FC5">
            <w:pPr>
              <w:ind w:left="-28" w:hanging="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учреждения по капитальному строительству   Белокалитвинского района «Стройзаказчик» </w:t>
            </w:r>
          </w:p>
          <w:p w14:paraId="213FF182" w14:textId="77777777" w:rsidR="00866362" w:rsidRDefault="00866362" w:rsidP="00CB0FC5">
            <w:pPr>
              <w:ind w:left="-43"/>
              <w:jc w:val="both"/>
              <w:rPr>
                <w:sz w:val="28"/>
              </w:rPr>
            </w:pPr>
          </w:p>
        </w:tc>
      </w:tr>
      <w:tr w:rsidR="00866362" w14:paraId="7919337B" w14:textId="77777777" w:rsidTr="00CB0FC5">
        <w:trPr>
          <w:trHeight w:val="161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BE798E6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EE18A37" w14:textId="285B256C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Николенко</w:t>
            </w:r>
          </w:p>
          <w:p w14:paraId="0D8057F2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 Николаевич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FBA8AFA" w14:textId="77777777" w:rsidR="00866362" w:rsidRDefault="00866362" w:rsidP="00180FBD">
            <w:pPr>
              <w:ind w:left="4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27244CF" w14:textId="75AA9BF5" w:rsidR="00866362" w:rsidRDefault="00866362" w:rsidP="00CB0FC5">
            <w:pPr>
              <w:ind w:left="-28" w:hanging="15"/>
              <w:jc w:val="both"/>
              <w:rPr>
                <w:sz w:val="28"/>
              </w:rPr>
            </w:pPr>
            <w:r>
              <w:rPr>
                <w:sz w:val="28"/>
              </w:rPr>
              <w:t>начальник Территориального отдела Управления Роспотребнадзора по Ростовской области в г.Белая Калитва, Белокалитвинском, Тацинском, Морозовском, Милютинском, Обливском и Советском районах</w:t>
            </w:r>
            <w:r w:rsidR="002511BE">
              <w:rPr>
                <w:sz w:val="28"/>
              </w:rPr>
              <w:t xml:space="preserve">                                           </w:t>
            </w:r>
            <w:r>
              <w:rPr>
                <w:sz w:val="28"/>
              </w:rPr>
              <w:t xml:space="preserve"> (по согласованию)</w:t>
            </w:r>
          </w:p>
          <w:p w14:paraId="74C65E36" w14:textId="77777777" w:rsidR="00866362" w:rsidRDefault="00866362" w:rsidP="00CB0FC5">
            <w:pPr>
              <w:ind w:left="-28" w:hanging="15"/>
              <w:jc w:val="both"/>
              <w:rPr>
                <w:sz w:val="28"/>
              </w:rPr>
            </w:pPr>
          </w:p>
        </w:tc>
      </w:tr>
      <w:tr w:rsidR="00866362" w14:paraId="77B23015" w14:textId="77777777" w:rsidTr="00CB0FC5"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6D8DBCF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8758437" w14:textId="4BB7779A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Савиных</w:t>
            </w:r>
          </w:p>
          <w:p w14:paraId="2F5E2107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Екатерина Александровна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925C45D" w14:textId="77777777" w:rsidR="00866362" w:rsidRDefault="00866362" w:rsidP="00180FBD">
            <w:pPr>
              <w:ind w:left="46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4546904" w14:textId="77777777" w:rsidR="00866362" w:rsidRDefault="00866362" w:rsidP="00CB0FC5">
            <w:pPr>
              <w:ind w:left="-28" w:hanging="15"/>
              <w:jc w:val="both"/>
            </w:pPr>
            <w:r>
              <w:rPr>
                <w:sz w:val="28"/>
              </w:rPr>
              <w:t>директор общества с ограниченной ответственностью «Районный Центр Технической Инвентаризации и Архитектуры» (по согласованию)</w:t>
            </w:r>
          </w:p>
          <w:p w14:paraId="48EAEDD0" w14:textId="77777777" w:rsidR="002511BE" w:rsidRPr="002511BE" w:rsidRDefault="002511BE" w:rsidP="00CB0FC5">
            <w:pPr>
              <w:ind w:left="-28" w:hanging="15"/>
              <w:jc w:val="both"/>
            </w:pPr>
          </w:p>
        </w:tc>
      </w:tr>
      <w:tr w:rsidR="00866362" w14:paraId="78D1837E" w14:textId="77777777" w:rsidTr="00CB0FC5"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EB8893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BE31518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Пугач</w:t>
            </w:r>
          </w:p>
          <w:p w14:paraId="41ACFB35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Анна Анатольевна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42DF0A7" w14:textId="77777777" w:rsidR="00866362" w:rsidRDefault="00866362" w:rsidP="00180FBD">
            <w:pPr>
              <w:ind w:left="46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A191653" w14:textId="77777777" w:rsidR="00866362" w:rsidRDefault="00866362" w:rsidP="00CB0FC5">
            <w:pPr>
              <w:ind w:left="-28" w:hanging="15"/>
              <w:jc w:val="both"/>
            </w:pPr>
            <w:r>
              <w:rPr>
                <w:sz w:val="28"/>
              </w:rPr>
              <w:t>ведущий специалист Управления социальной защиты населения Администрации Белокалитвинского района (по согласованию)</w:t>
            </w:r>
          </w:p>
          <w:p w14:paraId="11760CB0" w14:textId="77777777" w:rsidR="002511BE" w:rsidRPr="002511BE" w:rsidRDefault="002511BE" w:rsidP="00CB0FC5">
            <w:pPr>
              <w:ind w:left="-28" w:hanging="15"/>
              <w:jc w:val="both"/>
            </w:pPr>
          </w:p>
        </w:tc>
      </w:tr>
      <w:tr w:rsidR="00866362" w14:paraId="4066B583" w14:textId="77777777" w:rsidTr="00CB0FC5"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8AE6486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55323F2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Приголовкин</w:t>
            </w:r>
          </w:p>
          <w:p w14:paraId="1196EEC2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Владимир Александрович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652350F" w14:textId="77777777" w:rsidR="00866362" w:rsidRDefault="00866362" w:rsidP="00180FBD">
            <w:pPr>
              <w:ind w:left="46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9200094" w14:textId="77777777" w:rsidR="00866362" w:rsidRDefault="00866362" w:rsidP="00CB0FC5">
            <w:pPr>
              <w:ind w:left="-28" w:hanging="15"/>
              <w:jc w:val="both"/>
            </w:pPr>
            <w:r>
              <w:rPr>
                <w:sz w:val="28"/>
              </w:rPr>
              <w:t>председатель Белокалитвинской районной организации Ростовской областной организации общероссийской общественной организации «Всероссийское общество инвалидов» (по согласованию)</w:t>
            </w:r>
          </w:p>
          <w:p w14:paraId="7ACA5D35" w14:textId="77777777" w:rsidR="002511BE" w:rsidRPr="002511BE" w:rsidRDefault="002511BE" w:rsidP="00CB0FC5">
            <w:pPr>
              <w:ind w:left="-28" w:hanging="15"/>
              <w:jc w:val="both"/>
            </w:pPr>
          </w:p>
        </w:tc>
      </w:tr>
      <w:tr w:rsidR="00866362" w14:paraId="15300663" w14:textId="77777777" w:rsidTr="00CB0FC5"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F4E34C9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64BE6D3" w14:textId="58742C58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Лутовинова</w:t>
            </w:r>
          </w:p>
          <w:p w14:paraId="18E30465" w14:textId="77777777" w:rsidR="00866362" w:rsidRDefault="00866362" w:rsidP="00CB0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Яна Алексеевна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82C6511" w14:textId="77777777" w:rsidR="00866362" w:rsidRDefault="00866362" w:rsidP="00180FBD">
            <w:pPr>
              <w:ind w:left="46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4ECFFCA" w14:textId="77777777" w:rsidR="00866362" w:rsidRDefault="00866362" w:rsidP="00CB0FC5">
            <w:pPr>
              <w:ind w:left="-28" w:hanging="15"/>
              <w:jc w:val="both"/>
            </w:pPr>
            <w:r>
              <w:rPr>
                <w:sz w:val="28"/>
              </w:rPr>
              <w:t xml:space="preserve">социальный координатор Государственного фонда «Защитники Отечества» по Белокалитвинскому району </w:t>
            </w:r>
            <w:r w:rsidR="002511BE">
              <w:rPr>
                <w:sz w:val="28"/>
              </w:rPr>
              <w:t xml:space="preserve">                                                    </w:t>
            </w:r>
            <w:r>
              <w:rPr>
                <w:sz w:val="28"/>
              </w:rPr>
              <w:t>(по согласованию)</w:t>
            </w:r>
          </w:p>
          <w:p w14:paraId="3A2E16DE" w14:textId="0B271A04" w:rsidR="002511BE" w:rsidRPr="002511BE" w:rsidRDefault="002511BE" w:rsidP="00CB0FC5">
            <w:pPr>
              <w:ind w:left="-28" w:hanging="15"/>
              <w:jc w:val="both"/>
            </w:pPr>
          </w:p>
        </w:tc>
      </w:tr>
      <w:tr w:rsidR="00866362" w14:paraId="587DDB1C" w14:textId="77777777" w:rsidTr="00CB0FC5"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E71BF3B" w14:textId="77777777" w:rsidR="00866362" w:rsidRDefault="00866362" w:rsidP="0018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CC22E46" w14:textId="77777777" w:rsidR="00866362" w:rsidRDefault="00866362" w:rsidP="00CB0FC5">
            <w:pPr>
              <w:jc w:val="center"/>
              <w:rPr>
                <w:sz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0760660" w14:textId="77777777" w:rsidR="00866362" w:rsidRDefault="00866362" w:rsidP="00180FBD">
            <w:pPr>
              <w:ind w:left="46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ADF6DA3" w14:textId="24B6FA8B" w:rsidR="00866362" w:rsidRDefault="00866362" w:rsidP="00CB0FC5">
            <w:pPr>
              <w:ind w:left="-28" w:hanging="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соответствующего поселения Белокалитвинского района </w:t>
            </w:r>
            <w:r w:rsidR="002511BE">
              <w:rPr>
                <w:sz w:val="28"/>
              </w:rPr>
              <w:t xml:space="preserve">                            </w:t>
            </w:r>
            <w:r>
              <w:rPr>
                <w:sz w:val="28"/>
              </w:rPr>
              <w:t>(по согласованию)</w:t>
            </w:r>
          </w:p>
        </w:tc>
      </w:tr>
    </w:tbl>
    <w:p w14:paraId="415E8115" w14:textId="77777777" w:rsidR="00866362" w:rsidRDefault="00866362" w:rsidP="00866362">
      <w:pPr>
        <w:jc w:val="both"/>
        <w:rPr>
          <w:sz w:val="28"/>
        </w:rPr>
      </w:pPr>
    </w:p>
    <w:p w14:paraId="618ADE90" w14:textId="5670A6F9" w:rsidR="00866362" w:rsidRDefault="00866362" w:rsidP="002511BE">
      <w:pPr>
        <w:ind w:firstLine="709"/>
        <w:jc w:val="both"/>
        <w:rPr>
          <w:sz w:val="28"/>
        </w:rPr>
      </w:pPr>
      <w:r>
        <w:rPr>
          <w:sz w:val="28"/>
        </w:rPr>
        <w:t>К работе в комиссии привлекаются собственник здания, сооружения, жилого помещения (уполномоченное им лицо), а в необходимых случаях – квалифицированные эксперты специализированных организаций.</w:t>
      </w:r>
    </w:p>
    <w:p w14:paraId="278935A5" w14:textId="77777777" w:rsidR="00866362" w:rsidRDefault="00866362" w:rsidP="00866362">
      <w:pPr>
        <w:ind w:left="-142"/>
        <w:jc w:val="center"/>
        <w:rPr>
          <w:sz w:val="28"/>
        </w:rPr>
      </w:pPr>
    </w:p>
    <w:p w14:paraId="55DBD408" w14:textId="77777777" w:rsidR="00866362" w:rsidRDefault="00866362" w:rsidP="00866362">
      <w:pPr>
        <w:ind w:left="-567"/>
        <w:jc w:val="center"/>
        <w:rPr>
          <w:sz w:val="28"/>
        </w:rPr>
      </w:pPr>
    </w:p>
    <w:p w14:paraId="6D05D581" w14:textId="77777777" w:rsidR="002511BE" w:rsidRDefault="00866362" w:rsidP="00866362">
      <w:pPr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14:paraId="65FE22FF" w14:textId="79E76D83" w:rsidR="00866362" w:rsidRDefault="002511BE" w:rsidP="00866362">
      <w:pPr>
        <w:rPr>
          <w:sz w:val="28"/>
        </w:rPr>
      </w:pPr>
      <w:r>
        <w:rPr>
          <w:sz w:val="28"/>
        </w:rPr>
        <w:t xml:space="preserve">Белокалитвинского </w:t>
      </w:r>
      <w:r w:rsidR="00866362">
        <w:rPr>
          <w:sz w:val="28"/>
        </w:rPr>
        <w:t xml:space="preserve">района </w:t>
      </w:r>
    </w:p>
    <w:p w14:paraId="6191818D" w14:textId="0F3FF3FC" w:rsidR="00866362" w:rsidRDefault="00866362" w:rsidP="00866362">
      <w:pPr>
        <w:ind w:left="-567"/>
        <w:rPr>
          <w:sz w:val="28"/>
        </w:rPr>
      </w:pPr>
      <w:r>
        <w:rPr>
          <w:sz w:val="28"/>
        </w:rPr>
        <w:t xml:space="preserve">        по организационной и кадровой работе                                          Л.Г. Василенко</w:t>
      </w:r>
    </w:p>
    <w:p w14:paraId="2623F429" w14:textId="77777777" w:rsidR="00866362" w:rsidRDefault="00866362" w:rsidP="00866362">
      <w:pPr>
        <w:spacing w:line="264" w:lineRule="auto"/>
        <w:rPr>
          <w:sz w:val="28"/>
        </w:rPr>
      </w:pPr>
    </w:p>
    <w:p w14:paraId="3FE0A3D5" w14:textId="77777777" w:rsidR="00866362" w:rsidRPr="001B152D" w:rsidRDefault="00866362" w:rsidP="00835273">
      <w:pPr>
        <w:rPr>
          <w:sz w:val="28"/>
          <w:szCs w:val="28"/>
        </w:rPr>
      </w:pPr>
    </w:p>
    <w:sectPr w:rsidR="00866362" w:rsidRPr="001B152D" w:rsidSect="00E95C48">
      <w:headerReference w:type="first" r:id="rId13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7EA7" w14:textId="77777777" w:rsidR="00E95C48" w:rsidRDefault="00E95C48">
      <w:r>
        <w:separator/>
      </w:r>
    </w:p>
  </w:endnote>
  <w:endnote w:type="continuationSeparator" w:id="0">
    <w:p w14:paraId="5931BF4E" w14:textId="77777777" w:rsidR="00E95C48" w:rsidRDefault="00E9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563CA043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511BE" w:rsidRPr="002511B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511BE">
      <w:rPr>
        <w:noProof/>
        <w:sz w:val="14"/>
        <w:lang w:val="en-US"/>
      </w:rPr>
      <w:t>C:\Users\eio3\Documents\Постановления\изм_334-Полож-МВК.docx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75564" w:rsidRPr="00375564">
      <w:rPr>
        <w:noProof/>
        <w:sz w:val="14"/>
      </w:rPr>
      <w:t>2/1/2024 4:32:00</w:t>
    </w:r>
    <w:r w:rsidR="00375564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31605A17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511BE" w:rsidRPr="002511B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511BE">
      <w:rPr>
        <w:noProof/>
        <w:sz w:val="14"/>
        <w:lang w:val="en-US"/>
      </w:rPr>
      <w:t>C:\Users\eio3\Documents\Постановления\изм_334-Полож-МВК.docx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75564" w:rsidRPr="00375564">
      <w:rPr>
        <w:noProof/>
        <w:sz w:val="14"/>
      </w:rPr>
      <w:t>2/1/2024 4:32:00</w:t>
    </w:r>
    <w:r w:rsidR="00375564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096F" w14:textId="77777777" w:rsidR="00E95C48" w:rsidRDefault="00E95C48">
      <w:r>
        <w:separator/>
      </w:r>
    </w:p>
  </w:footnote>
  <w:footnote w:type="continuationSeparator" w:id="0">
    <w:p w14:paraId="58384320" w14:textId="77777777" w:rsidR="00E95C48" w:rsidRDefault="00E9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285182"/>
      <w:docPartObj>
        <w:docPartGallery w:val="Page Numbers (Top of Page)"/>
        <w:docPartUnique/>
      </w:docPartObj>
    </w:sdtPr>
    <w:sdtContent>
      <w:p w14:paraId="493BBC93" w14:textId="290562BD" w:rsidR="00CB0FC5" w:rsidRDefault="00CB0F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607C1" w14:textId="77777777" w:rsidR="00CB0FC5" w:rsidRDefault="00CB0F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40286"/>
    <w:multiLevelType w:val="multilevel"/>
    <w:tmpl w:val="FAE6EC52"/>
    <w:lvl w:ilvl="0">
      <w:start w:val="1"/>
      <w:numFmt w:val="decimal"/>
      <w:lvlText w:val="%1."/>
      <w:lvlJc w:val="left"/>
      <w:pPr>
        <w:ind w:left="945" w:hanging="405"/>
      </w:pPr>
    </w:lvl>
    <w:lvl w:ilvl="1">
      <w:start w:val="2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1980" w:hanging="144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340" w:hanging="1800"/>
      </w:pPr>
    </w:lvl>
    <w:lvl w:ilvl="8">
      <w:start w:val="1"/>
      <w:numFmt w:val="decimal"/>
      <w:lvlText w:val="%1.%2.%3.%4.%5.%6.%7.%8.%9"/>
      <w:lvlJc w:val="left"/>
      <w:pPr>
        <w:ind w:left="2700" w:hanging="2160"/>
      </w:pPr>
    </w:lvl>
  </w:abstractNum>
  <w:abstractNum w:abstractNumId="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7"/>
  </w:num>
  <w:num w:numId="3" w16cid:durableId="579604391">
    <w:abstractNumId w:val="1"/>
  </w:num>
  <w:num w:numId="4" w16cid:durableId="974681658">
    <w:abstractNumId w:val="6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8"/>
  </w:num>
  <w:num w:numId="9" w16cid:durableId="51930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511BE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564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66362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C2D2D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B0FC5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5C48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styleId="20">
    <w:name w:val="Body Text 2"/>
    <w:basedOn w:val="a"/>
    <w:link w:val="23"/>
    <w:rsid w:val="00866362"/>
    <w:pPr>
      <w:spacing w:after="120" w:line="480" w:lineRule="auto"/>
    </w:pPr>
    <w:rPr>
      <w:color w:val="000000"/>
      <w:szCs w:val="20"/>
    </w:rPr>
  </w:style>
  <w:style w:type="character" w:customStyle="1" w:styleId="23">
    <w:name w:val="Основной текст 2 Знак"/>
    <w:basedOn w:val="a0"/>
    <w:link w:val="20"/>
    <w:rsid w:val="0086636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2024-02-01T13:31:00Z</cp:lastPrinted>
  <dcterms:created xsi:type="dcterms:W3CDTF">2024-02-01T13:21:00Z</dcterms:created>
  <dcterms:modified xsi:type="dcterms:W3CDTF">2024-02-12T14:23:00Z</dcterms:modified>
</cp:coreProperties>
</file>